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3AD" w:rsidRPr="00ED33AD" w:rsidRDefault="00ED33AD" w:rsidP="00ED33AD">
      <w:pPr>
        <w:pStyle w:val="NormalnyWeb"/>
        <w:jc w:val="center"/>
        <w:rPr>
          <w:rFonts w:eastAsiaTheme="majorEastAsia"/>
          <w:sz w:val="32"/>
          <w:szCs w:val="32"/>
        </w:rPr>
      </w:pPr>
      <w:r>
        <w:rPr>
          <w:rStyle w:val="Pogrubienie"/>
          <w:rFonts w:eastAsiaTheme="majorEastAsia"/>
          <w:sz w:val="32"/>
          <w:szCs w:val="32"/>
        </w:rPr>
        <w:t xml:space="preserve">Regulamin konkursu </w:t>
      </w:r>
      <w:r w:rsidRPr="00ED33AD">
        <w:rPr>
          <w:rStyle w:val="Pogrubienie"/>
          <w:rFonts w:eastAsiaTheme="majorEastAsia"/>
          <w:sz w:val="32"/>
          <w:szCs w:val="32"/>
        </w:rPr>
        <w:t>„</w:t>
      </w:r>
      <w:r w:rsidRPr="00ED33AD">
        <w:rPr>
          <w:rStyle w:val="Pogrubienie"/>
          <w:rFonts w:eastAsiaTheme="majorEastAsia"/>
          <w:sz w:val="32"/>
          <w:szCs w:val="32"/>
        </w:rPr>
        <w:t>JESIENNE ZACZYTANIE</w:t>
      </w:r>
      <w:r w:rsidRPr="00ED33AD">
        <w:rPr>
          <w:rStyle w:val="Pogrubienie"/>
          <w:rFonts w:eastAsiaTheme="majorEastAsia"/>
          <w:sz w:val="32"/>
          <w:szCs w:val="32"/>
        </w:rPr>
        <w:t>”</w:t>
      </w:r>
    </w:p>
    <w:p w:rsidR="00DF050A" w:rsidRPr="00AB4207" w:rsidRDefault="00DF050A" w:rsidP="00DF050A">
      <w:pPr>
        <w:pStyle w:val="NormalnyWeb"/>
        <w:rPr>
          <w:sz w:val="32"/>
          <w:szCs w:val="32"/>
        </w:rPr>
      </w:pPr>
      <w:bookmarkStart w:id="0" w:name="_GoBack"/>
      <w:bookmarkEnd w:id="0"/>
    </w:p>
    <w:p w:rsidR="00DF050A" w:rsidRDefault="00DF050A" w:rsidP="00DF050A">
      <w:pPr>
        <w:pStyle w:val="NormalnyWeb"/>
      </w:pPr>
      <w:r w:rsidRPr="00AB4207">
        <w:rPr>
          <w:u w:val="single"/>
        </w:rPr>
        <w:t>Cele konkursu:</w:t>
      </w:r>
      <w:r>
        <w:br/>
        <w:t>– popularyzacja czytania jako formy spędzania wolnego czasu</w:t>
      </w:r>
      <w:r>
        <w:br/>
        <w:t>– popularyzacja fotografii jako dziedziny sztuki</w:t>
      </w:r>
    </w:p>
    <w:p w:rsidR="004F644D" w:rsidRDefault="00DF050A" w:rsidP="00DF050A">
      <w:pPr>
        <w:pStyle w:val="NormalnyWeb"/>
      </w:pPr>
      <w:r w:rsidRPr="00AB4207">
        <w:rPr>
          <w:u w:val="single"/>
        </w:rPr>
        <w:t>Warunki uczestnictwa</w:t>
      </w:r>
      <w:r>
        <w:t>:</w:t>
      </w:r>
      <w:r>
        <w:br/>
        <w:t xml:space="preserve">– dostarczenie samodzielnie wykonanych fotografii w wersji fizycznej                       (minimalny format 10×15) oraz w wersji cyfrowej na adres </w:t>
      </w:r>
      <w:hyperlink r:id="rId5" w:history="1">
        <w:r w:rsidR="008E37F6" w:rsidRPr="0070112B">
          <w:rPr>
            <w:rStyle w:val="Hipercze"/>
          </w:rPr>
          <w:t>zseglogow.biblioteka@wp.pl</w:t>
        </w:r>
      </w:hyperlink>
      <w:r w:rsidR="008E37F6">
        <w:t xml:space="preserve">    </w:t>
      </w:r>
    </w:p>
    <w:p w:rsidR="008E37F6" w:rsidRDefault="00DF050A" w:rsidP="00DF050A">
      <w:pPr>
        <w:pStyle w:val="NormalnyWeb"/>
      </w:pPr>
      <w:r>
        <w:t>– opatrzenie pracy podpisem: imię i nazwisko, klasa</w:t>
      </w:r>
      <w:r>
        <w:br/>
        <w:t>– załączenie oświadczenia o posiadaniu praw autorskich do nadesłanej pracy (dostępne</w:t>
      </w:r>
      <w:r>
        <w:br/>
        <w:t>w bibliotece szkolnej)</w:t>
      </w:r>
      <w:r>
        <w:br/>
        <w:t>– załączenie zgody osoby/osób, których wizerunek znajduje się na fotografii, na publikację tego wizerunku (dostępna w bibliotece szkolnej)</w:t>
      </w:r>
    </w:p>
    <w:p w:rsidR="00DF050A" w:rsidRDefault="00DF050A" w:rsidP="00DF050A">
      <w:pPr>
        <w:pStyle w:val="NormalnyWeb"/>
      </w:pPr>
      <w:r>
        <w:br/>
        <w:t>Zgłoszenie do konkursu jest równoznaczne z wyrażeniem zgody na przetwarzanie danych osobowych dla potrzeb konkursu oraz zamieszczanie zdjęć uczestników na stronach internetowych biblioteki i szkoły.</w:t>
      </w:r>
    </w:p>
    <w:p w:rsidR="00DF050A" w:rsidRDefault="00DF050A" w:rsidP="00DF050A">
      <w:pPr>
        <w:pStyle w:val="NormalnyWeb"/>
      </w:pPr>
      <w:r w:rsidRPr="00AB4207">
        <w:rPr>
          <w:u w:val="single"/>
        </w:rPr>
        <w:t>Ocena prac:</w:t>
      </w:r>
      <w:r>
        <w:br/>
        <w:t>Oceny prac dokona Komisja powołana przez organizatora.</w:t>
      </w:r>
    </w:p>
    <w:p w:rsidR="00DF050A" w:rsidRDefault="00DF050A" w:rsidP="00DF050A">
      <w:pPr>
        <w:pStyle w:val="NormalnyWeb"/>
      </w:pPr>
      <w:r w:rsidRPr="00AB4207">
        <w:rPr>
          <w:u w:val="single"/>
        </w:rPr>
        <w:t>Kryteria oceny to:</w:t>
      </w:r>
      <w:r>
        <w:br/>
        <w:t>– jakość techniczna fotografii</w:t>
      </w:r>
      <w:r>
        <w:br/>
        <w:t>– zgodność pracy z tematem konkursu</w:t>
      </w:r>
      <w:r>
        <w:br/>
        <w:t>– oryginalność pomysłu.</w:t>
      </w:r>
    </w:p>
    <w:p w:rsidR="00DF050A" w:rsidRPr="00AB4207" w:rsidRDefault="00DF050A" w:rsidP="00DF050A">
      <w:pPr>
        <w:pStyle w:val="NormalnyWeb"/>
        <w:rPr>
          <w:b/>
          <w:sz w:val="28"/>
          <w:szCs w:val="28"/>
        </w:rPr>
      </w:pPr>
      <w:r w:rsidRPr="00AB4207">
        <w:rPr>
          <w:b/>
          <w:sz w:val="28"/>
          <w:szCs w:val="28"/>
        </w:rPr>
        <w:t>Prace należy składać do dnia 22 listopada 2023 r. w bibliotece szkolnej.</w:t>
      </w:r>
      <w:r w:rsidRPr="00AB4207">
        <w:rPr>
          <w:b/>
          <w:sz w:val="28"/>
          <w:szCs w:val="28"/>
        </w:rPr>
        <w:br/>
        <w:t>Podsumowanie konkursu nastąpi  29 listopada 2023 r.</w:t>
      </w:r>
    </w:p>
    <w:p w:rsidR="00EE4353" w:rsidRDefault="00EE4353"/>
    <w:sectPr w:rsidR="00EE4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23"/>
    <w:rsid w:val="00016B23"/>
    <w:rsid w:val="004F644D"/>
    <w:rsid w:val="008E37F6"/>
    <w:rsid w:val="00AB4207"/>
    <w:rsid w:val="00AE2886"/>
    <w:rsid w:val="00DF050A"/>
    <w:rsid w:val="00ED33AD"/>
    <w:rsid w:val="00EE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EC06E"/>
  <w15:chartTrackingRefBased/>
  <w15:docId w15:val="{C6541A37-7941-41C7-B72F-8C93F107E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050A"/>
  </w:style>
  <w:style w:type="paragraph" w:styleId="Nagwek1">
    <w:name w:val="heading 1"/>
    <w:basedOn w:val="Normalny"/>
    <w:next w:val="Normalny"/>
    <w:link w:val="Nagwek1Znak"/>
    <w:uiPriority w:val="9"/>
    <w:qFormat/>
    <w:rsid w:val="00DF050A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050A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F050A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F050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F050A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050A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F050A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F050A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F050A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050A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050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F050A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F050A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F050A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050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F050A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F050A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F050A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F050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F050A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F050A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F050A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F050A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F050A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DF050A"/>
    <w:rPr>
      <w:i/>
      <w:iCs/>
      <w:color w:val="auto"/>
    </w:rPr>
  </w:style>
  <w:style w:type="paragraph" w:styleId="Bezodstpw">
    <w:name w:val="No Spacing"/>
    <w:uiPriority w:val="1"/>
    <w:qFormat/>
    <w:rsid w:val="00DF050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F050A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DF050A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F050A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F050A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DF050A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DF050A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DF050A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DF050A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DF050A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F050A"/>
    <w:pPr>
      <w:outlineLvl w:val="9"/>
    </w:pPr>
  </w:style>
  <w:style w:type="paragraph" w:styleId="NormalnyWeb">
    <w:name w:val="Normal (Web)"/>
    <w:basedOn w:val="Normalny"/>
    <w:uiPriority w:val="99"/>
    <w:semiHidden/>
    <w:unhideWhenUsed/>
    <w:rsid w:val="00DF050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E37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9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zseglogow.bibliotek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5374E-4D81-4B05-9E32-D38D5D47E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7</cp:revision>
  <dcterms:created xsi:type="dcterms:W3CDTF">2023-09-29T09:36:00Z</dcterms:created>
  <dcterms:modified xsi:type="dcterms:W3CDTF">2023-09-29T10:20:00Z</dcterms:modified>
</cp:coreProperties>
</file>